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5C5" w:rsidRPr="000B1271" w:rsidRDefault="006655C5" w:rsidP="00952A96">
      <w:pPr>
        <w:spacing w:after="200" w:line="276" w:lineRule="auto"/>
        <w:jc w:val="center"/>
        <w:rPr>
          <w:rFonts w:ascii="Times New Roman" w:hAnsi="Times New Roman"/>
          <w:sz w:val="27"/>
          <w:szCs w:val="27"/>
          <w:lang w:val="uk-UA"/>
        </w:rPr>
      </w:pPr>
      <w:r w:rsidRPr="000B1271">
        <w:rPr>
          <w:rFonts w:ascii="Times New Roman" w:eastAsia="Times New Roman" w:hAnsi="Times New Roman"/>
          <w:sz w:val="27"/>
          <w:szCs w:val="27"/>
        </w:rPr>
        <w:object w:dxaOrig="660"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48.35pt" o:ole="" o:preferrelative="f">
            <v:imagedata r:id="rId6" o:title="" gain="126031f"/>
            <o:lock v:ext="edit" aspectratio="f"/>
          </v:shape>
          <o:OLEObject Type="Embed" ProgID="PBrush" ShapeID="_x0000_i1025" DrawAspect="Content" ObjectID="_1700048857" r:id="rId7"/>
        </w:object>
      </w:r>
    </w:p>
    <w:p w:rsidR="006655C5" w:rsidRPr="000B1271" w:rsidRDefault="006655C5" w:rsidP="00952A96">
      <w:pPr>
        <w:spacing w:after="200" w:line="276" w:lineRule="auto"/>
        <w:jc w:val="center"/>
        <w:rPr>
          <w:rFonts w:ascii="Times New Roman" w:hAnsi="Times New Roman"/>
          <w:b/>
          <w:sz w:val="27"/>
          <w:szCs w:val="27"/>
          <w:lang w:val="uk-UA"/>
        </w:rPr>
      </w:pPr>
      <w:r w:rsidRPr="000B1271">
        <w:rPr>
          <w:rFonts w:ascii="Times New Roman" w:hAnsi="Times New Roman"/>
          <w:b/>
          <w:sz w:val="27"/>
          <w:szCs w:val="27"/>
          <w:lang w:val="uk-UA"/>
        </w:rPr>
        <w:t xml:space="preserve">МАГДАЛИНІВСЬКА  СЕЛИЩНА РАДА </w:t>
      </w:r>
      <w:r w:rsidRPr="000B1271">
        <w:rPr>
          <w:rFonts w:ascii="Times New Roman" w:hAnsi="Times New Roman"/>
          <w:b/>
          <w:sz w:val="27"/>
          <w:szCs w:val="27"/>
          <w:lang w:val="uk-UA"/>
        </w:rPr>
        <w:br/>
        <w:t>МАГДАЛИНІВСЬКОГО РАЙОНУ ДНІПРОПЕТРОВСЬКОЇ   ОБЛАСТІ</w:t>
      </w:r>
    </w:p>
    <w:p w:rsidR="006655C5" w:rsidRPr="000B1271" w:rsidRDefault="006655C5" w:rsidP="00952A96">
      <w:pPr>
        <w:spacing w:after="200" w:line="276" w:lineRule="auto"/>
        <w:jc w:val="center"/>
        <w:rPr>
          <w:rFonts w:ascii="Times New Roman" w:hAnsi="Times New Roman"/>
          <w:b/>
          <w:sz w:val="27"/>
          <w:szCs w:val="27"/>
          <w:lang w:val="uk-UA"/>
        </w:rPr>
      </w:pPr>
      <w:r w:rsidRPr="000B1271">
        <w:rPr>
          <w:rFonts w:ascii="Times New Roman" w:hAnsi="Times New Roman"/>
          <w:b/>
          <w:sz w:val="27"/>
          <w:szCs w:val="27"/>
          <w:lang w:val="uk-UA"/>
        </w:rPr>
        <w:t>ДВАНАДЦЯТА СЕСІЯ ВОСЬМЕ СКЛИКАННЯ</w:t>
      </w:r>
    </w:p>
    <w:p w:rsidR="006655C5" w:rsidRPr="000B1271" w:rsidRDefault="006655C5" w:rsidP="00952A96">
      <w:pPr>
        <w:spacing w:after="200" w:line="276" w:lineRule="auto"/>
        <w:jc w:val="center"/>
        <w:rPr>
          <w:rFonts w:ascii="Times New Roman" w:hAnsi="Times New Roman"/>
          <w:b/>
          <w:sz w:val="27"/>
          <w:szCs w:val="27"/>
          <w:lang w:val="uk-UA"/>
        </w:rPr>
      </w:pPr>
      <w:r w:rsidRPr="000B1271">
        <w:rPr>
          <w:rFonts w:ascii="Times New Roman" w:hAnsi="Times New Roman"/>
          <w:b/>
          <w:sz w:val="27"/>
          <w:szCs w:val="27"/>
          <w:lang w:val="uk-UA"/>
        </w:rPr>
        <w:t xml:space="preserve">    РІШЕННЯ</w:t>
      </w:r>
    </w:p>
    <w:p w:rsidR="006655C5" w:rsidRPr="000B1271" w:rsidRDefault="006655C5" w:rsidP="00374A30">
      <w:pPr>
        <w:spacing w:after="0" w:line="240" w:lineRule="auto"/>
        <w:rPr>
          <w:rFonts w:ascii="Times New Roman" w:hAnsi="Times New Roman"/>
          <w:b/>
          <w:bCs/>
          <w:sz w:val="27"/>
          <w:szCs w:val="27"/>
          <w:lang w:val="uk-UA" w:eastAsia="ru-RU"/>
        </w:rPr>
      </w:pPr>
      <w:r w:rsidRPr="000B1271">
        <w:rPr>
          <w:rFonts w:ascii="Times New Roman" w:hAnsi="Times New Roman"/>
          <w:b/>
          <w:bCs/>
          <w:sz w:val="27"/>
          <w:szCs w:val="27"/>
          <w:lang w:val="uk-UA" w:eastAsia="ru-RU"/>
        </w:rPr>
        <w:t>Про надання згоди на прийняття майна</w:t>
      </w:r>
    </w:p>
    <w:p w:rsidR="006655C5" w:rsidRPr="000B1271" w:rsidRDefault="006655C5" w:rsidP="00374A30">
      <w:pPr>
        <w:spacing w:after="0" w:line="240" w:lineRule="auto"/>
        <w:rPr>
          <w:rFonts w:ascii="Times New Roman" w:hAnsi="Times New Roman"/>
          <w:b/>
          <w:bCs/>
          <w:sz w:val="27"/>
          <w:szCs w:val="27"/>
          <w:lang w:val="uk-UA" w:eastAsia="ru-RU"/>
        </w:rPr>
      </w:pPr>
      <w:r w:rsidRPr="000B1271">
        <w:rPr>
          <w:rFonts w:ascii="Times New Roman" w:hAnsi="Times New Roman"/>
          <w:b/>
          <w:bCs/>
          <w:sz w:val="27"/>
          <w:szCs w:val="27"/>
          <w:lang w:val="uk-UA" w:eastAsia="ru-RU"/>
        </w:rPr>
        <w:t>до комунальної власності Магдалинівської</w:t>
      </w:r>
    </w:p>
    <w:p w:rsidR="006655C5" w:rsidRPr="000B1271" w:rsidRDefault="006655C5" w:rsidP="00374A30">
      <w:pPr>
        <w:spacing w:after="0" w:line="240" w:lineRule="auto"/>
        <w:rPr>
          <w:rFonts w:ascii="Times New Roman" w:hAnsi="Times New Roman"/>
          <w:b/>
          <w:bCs/>
          <w:sz w:val="27"/>
          <w:szCs w:val="27"/>
          <w:lang w:val="uk-UA" w:eastAsia="ru-RU"/>
        </w:rPr>
      </w:pPr>
      <w:r w:rsidRPr="000B1271">
        <w:rPr>
          <w:rFonts w:ascii="Times New Roman" w:hAnsi="Times New Roman"/>
          <w:b/>
          <w:bCs/>
          <w:sz w:val="27"/>
          <w:szCs w:val="27"/>
          <w:lang w:val="uk-UA" w:eastAsia="ru-RU"/>
        </w:rPr>
        <w:t>селищної ради</w:t>
      </w:r>
    </w:p>
    <w:p w:rsidR="006655C5" w:rsidRPr="000B1271" w:rsidRDefault="006655C5" w:rsidP="0005576A">
      <w:pPr>
        <w:spacing w:after="0" w:line="240" w:lineRule="auto"/>
        <w:rPr>
          <w:rFonts w:ascii="Times New Roman" w:hAnsi="Times New Roman"/>
          <w:b/>
          <w:sz w:val="27"/>
          <w:szCs w:val="27"/>
          <w:lang w:val="uk-UA" w:eastAsia="ru-RU"/>
        </w:rPr>
      </w:pPr>
    </w:p>
    <w:p w:rsidR="006655C5" w:rsidRPr="000B1271" w:rsidRDefault="006655C5" w:rsidP="0005576A">
      <w:pPr>
        <w:spacing w:after="0" w:line="240" w:lineRule="auto"/>
        <w:ind w:firstLine="540"/>
        <w:jc w:val="both"/>
        <w:rPr>
          <w:rFonts w:ascii="Times New Roman" w:hAnsi="Times New Roman"/>
          <w:color w:val="FF0000"/>
          <w:sz w:val="27"/>
          <w:szCs w:val="27"/>
          <w:lang w:val="uk-UA" w:eastAsia="ru-RU"/>
        </w:rPr>
      </w:pPr>
      <w:r w:rsidRPr="000B1271">
        <w:rPr>
          <w:rFonts w:ascii="Times New Roman" w:hAnsi="Times New Roman"/>
          <w:sz w:val="27"/>
          <w:szCs w:val="27"/>
          <w:lang w:val="uk-UA" w:eastAsia="ru-RU"/>
        </w:rPr>
        <w:t xml:space="preserve">Керуючись ст.43, 60 Закону України «Про місцеве самоврядування в Україні», Законом України «Про добровільне об’єднання територіальних громад», п. 39 прикінцевих та перехідних положень Бюджетного кодексу України, Законом України «Про передачу об'єктів права державної та комунальної власності», розпорядженням голови районної державної адміністрації від 09 листопада 2020 р. № Р-326/0/305-20 «Про припинення шляхом ліквідації юридичної особи «Сектор освіти, сім’ї, молоді та спорту Магдалинівської райдержадміністрації», листа голови ліквідаційної комісії сектору освіти, сім’ї, молоді та спорту Магдалинівської районної державної адміністрації від 12 листопада 2021 року, з метою належного обліку та використання майна територіальної громади (Магдалинівської ОТГ), враховуючи рекомендації постійної комісії селищної ради з питань планування, фінансів, бюджету та соціально – економічного розвитку, </w:t>
      </w:r>
      <w:r w:rsidRPr="000B1271">
        <w:rPr>
          <w:rFonts w:ascii="Times New Roman" w:hAnsi="Times New Roman"/>
          <w:b/>
          <w:sz w:val="27"/>
          <w:szCs w:val="27"/>
          <w:lang w:val="uk-UA" w:eastAsia="ru-RU"/>
        </w:rPr>
        <w:t>Магдалинівська селищна рада</w:t>
      </w:r>
      <w:r w:rsidRPr="000B1271">
        <w:rPr>
          <w:rFonts w:ascii="Times New Roman" w:hAnsi="Times New Roman"/>
          <w:sz w:val="27"/>
          <w:szCs w:val="27"/>
          <w:lang w:val="uk-UA" w:eastAsia="ru-RU"/>
        </w:rPr>
        <w:t xml:space="preserve"> </w:t>
      </w:r>
      <w:r w:rsidRPr="000B1271">
        <w:rPr>
          <w:rFonts w:ascii="Times New Roman" w:hAnsi="Times New Roman"/>
          <w:b/>
          <w:sz w:val="27"/>
          <w:szCs w:val="27"/>
          <w:lang w:val="uk-UA" w:eastAsia="ru-RU"/>
        </w:rPr>
        <w:t>вирішила</w:t>
      </w:r>
      <w:r w:rsidRPr="000B1271">
        <w:rPr>
          <w:rFonts w:ascii="Times New Roman" w:hAnsi="Times New Roman"/>
          <w:sz w:val="27"/>
          <w:szCs w:val="27"/>
          <w:lang w:val="uk-UA" w:eastAsia="ru-RU"/>
        </w:rPr>
        <w:t>:</w:t>
      </w:r>
    </w:p>
    <w:p w:rsidR="006655C5" w:rsidRPr="000B1271" w:rsidRDefault="006655C5" w:rsidP="00510617">
      <w:pPr>
        <w:spacing w:after="0" w:line="240" w:lineRule="auto"/>
        <w:jc w:val="both"/>
        <w:rPr>
          <w:rFonts w:ascii="Times New Roman" w:hAnsi="Times New Roman"/>
          <w:sz w:val="27"/>
          <w:szCs w:val="27"/>
          <w:lang w:val="uk-UA" w:eastAsia="ru-RU"/>
        </w:rPr>
      </w:pPr>
    </w:p>
    <w:p w:rsidR="006655C5" w:rsidRPr="000B1271" w:rsidRDefault="006655C5" w:rsidP="00510617">
      <w:pPr>
        <w:spacing w:after="0" w:line="240" w:lineRule="auto"/>
        <w:jc w:val="center"/>
        <w:rPr>
          <w:rFonts w:ascii="Times New Roman" w:hAnsi="Times New Roman"/>
          <w:b/>
          <w:sz w:val="27"/>
          <w:szCs w:val="27"/>
          <w:lang w:val="uk-UA" w:eastAsia="ru-RU"/>
        </w:rPr>
      </w:pPr>
      <w:r w:rsidRPr="000B1271">
        <w:rPr>
          <w:rFonts w:ascii="Times New Roman" w:hAnsi="Times New Roman"/>
          <w:b/>
          <w:sz w:val="27"/>
          <w:szCs w:val="27"/>
          <w:lang w:val="uk-UA" w:eastAsia="ru-RU"/>
        </w:rPr>
        <w:t>ВИРІШИЛА:</w:t>
      </w:r>
    </w:p>
    <w:p w:rsidR="006655C5" w:rsidRPr="000B1271" w:rsidRDefault="006655C5" w:rsidP="00510617">
      <w:pPr>
        <w:spacing w:after="0" w:line="240" w:lineRule="auto"/>
        <w:jc w:val="both"/>
        <w:rPr>
          <w:rFonts w:ascii="Times New Roman" w:hAnsi="Times New Roman"/>
          <w:sz w:val="27"/>
          <w:szCs w:val="27"/>
          <w:lang w:val="uk-UA" w:eastAsia="ru-RU"/>
        </w:rPr>
      </w:pPr>
    </w:p>
    <w:p w:rsidR="006655C5" w:rsidRPr="000B1271" w:rsidRDefault="006655C5" w:rsidP="006A53E5">
      <w:pPr>
        <w:spacing w:after="0" w:line="240" w:lineRule="auto"/>
        <w:ind w:firstLine="540"/>
        <w:jc w:val="both"/>
        <w:rPr>
          <w:rFonts w:ascii="Times New Roman" w:hAnsi="Times New Roman"/>
          <w:sz w:val="27"/>
          <w:szCs w:val="27"/>
          <w:lang w:val="uk-UA" w:eastAsia="ru-RU"/>
        </w:rPr>
      </w:pPr>
      <w:r w:rsidRPr="000B1271">
        <w:rPr>
          <w:rFonts w:ascii="Times New Roman" w:hAnsi="Times New Roman"/>
          <w:sz w:val="27"/>
          <w:szCs w:val="27"/>
          <w:lang w:val="uk-UA" w:eastAsia="ru-RU"/>
        </w:rPr>
        <w:t xml:space="preserve">1. </w:t>
      </w:r>
      <w:r w:rsidRPr="000B1271">
        <w:rPr>
          <w:rFonts w:ascii="Times New Roman" w:hAnsi="Times New Roman"/>
          <w:sz w:val="27"/>
          <w:szCs w:val="27"/>
          <w:lang w:val="uk-UA"/>
        </w:rPr>
        <w:t xml:space="preserve">Надати згоду на прийняття майна на загальну суму 309 125 грн. 49 </w:t>
      </w:r>
      <w:proofErr w:type="spellStart"/>
      <w:r w:rsidRPr="000B1271">
        <w:rPr>
          <w:rFonts w:ascii="Times New Roman" w:hAnsi="Times New Roman"/>
          <w:sz w:val="27"/>
          <w:szCs w:val="27"/>
          <w:lang w:val="uk-UA"/>
        </w:rPr>
        <w:t>коп</w:t>
      </w:r>
      <w:proofErr w:type="spellEnd"/>
      <w:r w:rsidRPr="000B1271">
        <w:rPr>
          <w:rFonts w:ascii="Times New Roman" w:hAnsi="Times New Roman"/>
          <w:sz w:val="27"/>
          <w:szCs w:val="27"/>
          <w:lang w:val="uk-UA"/>
        </w:rPr>
        <w:t xml:space="preserve"> згідно додатку 1, з балансу сектору освіти, сім’ї, молоді та спорту Магдалинівської районної державної адміністрації (</w:t>
      </w:r>
      <w:r w:rsidRPr="000B1271">
        <w:rPr>
          <w:rFonts w:ascii="Times New Roman" w:hAnsi="Times New Roman"/>
          <w:sz w:val="27"/>
          <w:szCs w:val="27"/>
          <w:shd w:val="clear" w:color="auto" w:fill="FFFFFF"/>
          <w:lang w:val="uk-UA"/>
        </w:rPr>
        <w:t xml:space="preserve">код ЄДРПОУ </w:t>
      </w:r>
      <w:r w:rsidRPr="000B1271">
        <w:rPr>
          <w:rFonts w:ascii="Times New Roman" w:hAnsi="Times New Roman"/>
          <w:sz w:val="27"/>
          <w:szCs w:val="27"/>
          <w:lang w:val="uk-UA"/>
        </w:rPr>
        <w:t>02142454) до спільної комунальної власності Магдалинівської селищної територіальної громади Новомосковського району Дніпропетровської області (</w:t>
      </w:r>
      <w:r w:rsidRPr="000B1271">
        <w:rPr>
          <w:rFonts w:ascii="Times New Roman" w:hAnsi="Times New Roman"/>
          <w:sz w:val="27"/>
          <w:szCs w:val="27"/>
          <w:shd w:val="clear" w:color="auto" w:fill="FFFFFF"/>
          <w:lang w:val="uk-UA"/>
        </w:rPr>
        <w:t xml:space="preserve">код ЄДРПОУ </w:t>
      </w:r>
      <w:r w:rsidRPr="000B1271">
        <w:rPr>
          <w:rStyle w:val="hgkelc"/>
          <w:rFonts w:ascii="Times New Roman" w:hAnsi="Times New Roman"/>
          <w:sz w:val="27"/>
          <w:szCs w:val="27"/>
          <w:lang w:val="uk-UA"/>
        </w:rPr>
        <w:t>04338405</w:t>
      </w:r>
      <w:r w:rsidRPr="000B1271">
        <w:rPr>
          <w:rFonts w:ascii="Times New Roman" w:hAnsi="Times New Roman"/>
          <w:sz w:val="27"/>
          <w:szCs w:val="27"/>
          <w:lang w:val="uk-UA"/>
        </w:rPr>
        <w:t>) з подальшою передачею на баланс відділу освіти Магдалинівської селищної ради (</w:t>
      </w:r>
      <w:r w:rsidRPr="000B1271">
        <w:rPr>
          <w:rFonts w:ascii="Times New Roman" w:hAnsi="Times New Roman"/>
          <w:sz w:val="27"/>
          <w:szCs w:val="27"/>
          <w:shd w:val="clear" w:color="auto" w:fill="FFFFFF"/>
          <w:lang w:val="uk-UA"/>
        </w:rPr>
        <w:t>код ЄДРПОУ</w:t>
      </w:r>
      <w:r w:rsidRPr="000B1271">
        <w:rPr>
          <w:rFonts w:ascii="Times New Roman" w:hAnsi="Times New Roman"/>
          <w:sz w:val="27"/>
          <w:szCs w:val="27"/>
          <w:lang w:val="uk-UA"/>
        </w:rPr>
        <w:t xml:space="preserve"> 44076718). </w:t>
      </w:r>
    </w:p>
    <w:p w:rsidR="006655C5" w:rsidRPr="000B1271" w:rsidRDefault="006655C5" w:rsidP="00501888">
      <w:pPr>
        <w:spacing w:after="0" w:line="240" w:lineRule="auto"/>
        <w:ind w:firstLine="540"/>
        <w:jc w:val="both"/>
        <w:rPr>
          <w:rFonts w:ascii="Times New Roman" w:hAnsi="Times New Roman"/>
          <w:sz w:val="27"/>
          <w:szCs w:val="27"/>
          <w:lang w:val="uk-UA"/>
        </w:rPr>
      </w:pPr>
      <w:r w:rsidRPr="000B1271">
        <w:rPr>
          <w:rFonts w:ascii="Times New Roman" w:hAnsi="Times New Roman"/>
          <w:sz w:val="27"/>
          <w:szCs w:val="27"/>
          <w:lang w:val="uk-UA"/>
        </w:rPr>
        <w:t xml:space="preserve">2. </w:t>
      </w:r>
      <w:r w:rsidRPr="000B1271">
        <w:rPr>
          <w:rFonts w:ascii="Times New Roman" w:hAnsi="Times New Roman"/>
          <w:sz w:val="27"/>
          <w:szCs w:val="27"/>
          <w:lang w:val="uk-UA" w:eastAsia="ru-RU"/>
        </w:rPr>
        <w:t xml:space="preserve">Делегувати представників Магдалинівської селищної ради в комісію по прийняттю майна </w:t>
      </w:r>
      <w:r w:rsidRPr="000B1271">
        <w:rPr>
          <w:rFonts w:ascii="Times New Roman" w:hAnsi="Times New Roman"/>
          <w:sz w:val="27"/>
          <w:szCs w:val="27"/>
          <w:lang w:val="uk-UA"/>
        </w:rPr>
        <w:t>з балансу сектору освіти, сім’ї, молоді та спорту Магдалинівської районної державної адміністрації (</w:t>
      </w:r>
      <w:r w:rsidRPr="000B1271">
        <w:rPr>
          <w:rFonts w:ascii="Times New Roman" w:hAnsi="Times New Roman"/>
          <w:sz w:val="27"/>
          <w:szCs w:val="27"/>
          <w:lang w:val="uk-UA" w:eastAsia="ru-RU"/>
        </w:rPr>
        <w:t>додаток 2).</w:t>
      </w:r>
    </w:p>
    <w:p w:rsidR="006655C5" w:rsidRPr="000B1271" w:rsidRDefault="006655C5" w:rsidP="002A511E">
      <w:pPr>
        <w:spacing w:after="0" w:line="240" w:lineRule="auto"/>
        <w:ind w:firstLine="540"/>
        <w:jc w:val="both"/>
        <w:rPr>
          <w:rFonts w:ascii="Times New Roman" w:hAnsi="Times New Roman"/>
          <w:sz w:val="27"/>
          <w:szCs w:val="27"/>
          <w:lang w:val="uk-UA" w:eastAsia="ru-RU"/>
        </w:rPr>
      </w:pPr>
      <w:r w:rsidRPr="000B1271">
        <w:rPr>
          <w:rFonts w:ascii="Times New Roman" w:hAnsi="Times New Roman"/>
          <w:sz w:val="27"/>
          <w:szCs w:val="27"/>
          <w:lang w:val="uk-UA" w:eastAsia="ru-RU"/>
        </w:rPr>
        <w:t>3. Контроль за виконання цього рішення покласти на постійну комісію селищної ради з питань житлово-комунального господарства, комунальної власності, торгівлі та розвитку інфраструктури.</w:t>
      </w:r>
    </w:p>
    <w:p w:rsidR="006655C5" w:rsidRPr="000B1271" w:rsidRDefault="006655C5" w:rsidP="002A511E">
      <w:pPr>
        <w:spacing w:after="0" w:line="240" w:lineRule="auto"/>
        <w:jc w:val="both"/>
        <w:rPr>
          <w:rFonts w:ascii="Times New Roman" w:hAnsi="Times New Roman"/>
          <w:sz w:val="27"/>
          <w:szCs w:val="27"/>
          <w:lang w:val="uk-UA" w:eastAsia="ru-RU"/>
        </w:rPr>
      </w:pPr>
    </w:p>
    <w:p w:rsidR="006655C5" w:rsidRPr="000B1271" w:rsidRDefault="006655C5" w:rsidP="00510617">
      <w:pPr>
        <w:spacing w:after="0" w:line="240" w:lineRule="auto"/>
        <w:rPr>
          <w:rFonts w:ascii="Times New Roman" w:hAnsi="Times New Roman"/>
          <w:sz w:val="27"/>
          <w:szCs w:val="27"/>
          <w:lang w:val="uk-UA" w:eastAsia="ru-RU"/>
        </w:rPr>
      </w:pPr>
      <w:r w:rsidRPr="000B1271">
        <w:rPr>
          <w:rFonts w:ascii="Times New Roman" w:hAnsi="Times New Roman"/>
          <w:sz w:val="27"/>
          <w:szCs w:val="27"/>
          <w:lang w:val="uk-UA" w:eastAsia="ru-RU"/>
        </w:rPr>
        <w:t xml:space="preserve">Магдалинівський </w:t>
      </w:r>
    </w:p>
    <w:p w:rsidR="006655C5" w:rsidRPr="000B1271" w:rsidRDefault="006655C5" w:rsidP="00510617">
      <w:pPr>
        <w:spacing w:after="0" w:line="240" w:lineRule="auto"/>
        <w:rPr>
          <w:rFonts w:ascii="Times New Roman" w:hAnsi="Times New Roman"/>
          <w:sz w:val="27"/>
          <w:szCs w:val="27"/>
          <w:lang w:val="uk-UA" w:eastAsia="ru-RU"/>
        </w:rPr>
      </w:pPr>
      <w:r w:rsidRPr="000B1271">
        <w:rPr>
          <w:rFonts w:ascii="Times New Roman" w:hAnsi="Times New Roman"/>
          <w:sz w:val="27"/>
          <w:szCs w:val="27"/>
          <w:lang w:val="uk-UA" w:eastAsia="ru-RU"/>
        </w:rPr>
        <w:t>селищний голова</w:t>
      </w:r>
      <w:r w:rsidRPr="000B1271">
        <w:rPr>
          <w:rFonts w:ascii="Times New Roman" w:hAnsi="Times New Roman"/>
          <w:sz w:val="27"/>
          <w:szCs w:val="27"/>
          <w:lang w:val="uk-UA" w:eastAsia="ru-RU"/>
        </w:rPr>
        <w:tab/>
      </w:r>
      <w:r w:rsidRPr="000B1271">
        <w:rPr>
          <w:rFonts w:ascii="Times New Roman" w:hAnsi="Times New Roman"/>
          <w:sz w:val="27"/>
          <w:szCs w:val="27"/>
          <w:lang w:val="uk-UA" w:eastAsia="ru-RU"/>
        </w:rPr>
        <w:tab/>
        <w:t xml:space="preserve">                                                 Володимир ДРОБІТЬКО </w:t>
      </w:r>
    </w:p>
    <w:p w:rsidR="006655C5" w:rsidRPr="000B1271" w:rsidRDefault="006655C5" w:rsidP="00510617">
      <w:pPr>
        <w:spacing w:after="0" w:line="240" w:lineRule="auto"/>
        <w:jc w:val="both"/>
        <w:rPr>
          <w:rFonts w:ascii="Times New Roman" w:hAnsi="Times New Roman"/>
          <w:sz w:val="27"/>
          <w:szCs w:val="27"/>
          <w:lang w:val="uk-UA" w:eastAsia="ru-RU"/>
        </w:rPr>
      </w:pPr>
    </w:p>
    <w:p w:rsidR="006655C5" w:rsidRPr="000B1271" w:rsidRDefault="006655C5" w:rsidP="00510617">
      <w:pPr>
        <w:spacing w:after="0" w:line="240" w:lineRule="auto"/>
        <w:jc w:val="both"/>
        <w:rPr>
          <w:rFonts w:ascii="Times New Roman" w:hAnsi="Times New Roman"/>
          <w:sz w:val="27"/>
          <w:szCs w:val="27"/>
          <w:lang w:val="uk-UA" w:eastAsia="ru-RU"/>
        </w:rPr>
      </w:pPr>
      <w:r w:rsidRPr="000B1271">
        <w:rPr>
          <w:rFonts w:ascii="Times New Roman" w:hAnsi="Times New Roman"/>
          <w:sz w:val="27"/>
          <w:szCs w:val="27"/>
          <w:lang w:val="uk-UA" w:eastAsia="ru-RU"/>
        </w:rPr>
        <w:t>смт Магдалинівка</w:t>
      </w:r>
    </w:p>
    <w:p w:rsidR="006655C5" w:rsidRPr="000B1271" w:rsidRDefault="006655C5" w:rsidP="00510617">
      <w:pPr>
        <w:spacing w:after="0" w:line="240" w:lineRule="auto"/>
        <w:jc w:val="both"/>
        <w:rPr>
          <w:rFonts w:ascii="Times New Roman" w:hAnsi="Times New Roman"/>
          <w:sz w:val="27"/>
          <w:szCs w:val="27"/>
          <w:lang w:val="uk-UA" w:eastAsia="ru-RU"/>
        </w:rPr>
      </w:pPr>
      <w:r w:rsidRPr="000B1271">
        <w:rPr>
          <w:rFonts w:ascii="Times New Roman" w:hAnsi="Times New Roman"/>
          <w:sz w:val="27"/>
          <w:szCs w:val="27"/>
          <w:lang w:val="uk-UA" w:eastAsia="ru-RU"/>
        </w:rPr>
        <w:t>26 листопада 2021 року</w:t>
      </w:r>
    </w:p>
    <w:p w:rsidR="006655C5" w:rsidRPr="000B1271" w:rsidRDefault="006655C5" w:rsidP="00952A96">
      <w:pPr>
        <w:spacing w:after="0" w:line="240" w:lineRule="auto"/>
        <w:jc w:val="both"/>
        <w:rPr>
          <w:rFonts w:ascii="Times New Roman" w:hAnsi="Times New Roman"/>
          <w:sz w:val="27"/>
          <w:szCs w:val="27"/>
          <w:lang w:val="uk-UA" w:eastAsia="ru-RU"/>
        </w:rPr>
      </w:pPr>
      <w:r w:rsidRPr="000B1271">
        <w:rPr>
          <w:rFonts w:ascii="Times New Roman" w:hAnsi="Times New Roman"/>
          <w:sz w:val="27"/>
          <w:szCs w:val="27"/>
          <w:lang w:val="uk-UA" w:eastAsia="ru-RU"/>
        </w:rPr>
        <w:t>№ 2042-12/VIІI</w:t>
      </w:r>
    </w:p>
    <w:p w:rsidR="006655C5" w:rsidRPr="000B1271" w:rsidRDefault="006655C5" w:rsidP="00501888">
      <w:pPr>
        <w:spacing w:after="0" w:line="240" w:lineRule="auto"/>
        <w:ind w:left="4962"/>
        <w:rPr>
          <w:rFonts w:ascii="Times New Roman" w:hAnsi="Times New Roman"/>
          <w:sz w:val="27"/>
          <w:szCs w:val="27"/>
          <w:lang w:val="uk-UA"/>
        </w:rPr>
      </w:pPr>
      <w:r w:rsidRPr="000B1271">
        <w:rPr>
          <w:rFonts w:ascii="Times New Roman" w:hAnsi="Times New Roman"/>
          <w:sz w:val="27"/>
          <w:szCs w:val="27"/>
          <w:lang w:val="uk-UA"/>
        </w:rPr>
        <w:lastRenderedPageBreak/>
        <w:t>Додаток 2</w:t>
      </w:r>
    </w:p>
    <w:p w:rsidR="006655C5" w:rsidRPr="000B1271" w:rsidRDefault="006655C5" w:rsidP="00501888">
      <w:pPr>
        <w:spacing w:after="0" w:line="240" w:lineRule="auto"/>
        <w:ind w:left="4962"/>
        <w:rPr>
          <w:rFonts w:ascii="Times New Roman" w:hAnsi="Times New Roman"/>
          <w:sz w:val="27"/>
          <w:szCs w:val="27"/>
          <w:lang w:val="uk-UA"/>
        </w:rPr>
      </w:pPr>
      <w:r w:rsidRPr="000B1271">
        <w:rPr>
          <w:rFonts w:ascii="Times New Roman" w:hAnsi="Times New Roman"/>
          <w:sz w:val="27"/>
          <w:szCs w:val="27"/>
          <w:lang w:val="uk-UA"/>
        </w:rPr>
        <w:t xml:space="preserve">до рішення сесії Магдалинівської селищної ради </w:t>
      </w:r>
      <w:r w:rsidRPr="000B1271">
        <w:rPr>
          <w:rFonts w:ascii="Times New Roman" w:hAnsi="Times New Roman"/>
          <w:sz w:val="27"/>
          <w:szCs w:val="27"/>
          <w:lang w:val="en-US"/>
        </w:rPr>
        <w:t>VIII</w:t>
      </w:r>
      <w:r w:rsidRPr="000B1271">
        <w:rPr>
          <w:rFonts w:ascii="Times New Roman" w:hAnsi="Times New Roman"/>
          <w:sz w:val="27"/>
          <w:szCs w:val="27"/>
          <w:lang w:val="uk-UA"/>
        </w:rPr>
        <w:t xml:space="preserve"> скликання</w:t>
      </w:r>
    </w:p>
    <w:p w:rsidR="006655C5" w:rsidRPr="000B1271" w:rsidRDefault="006655C5" w:rsidP="00501888">
      <w:pPr>
        <w:spacing w:after="0" w:line="240" w:lineRule="auto"/>
        <w:ind w:left="4962"/>
        <w:rPr>
          <w:rFonts w:ascii="Times New Roman" w:hAnsi="Times New Roman"/>
          <w:sz w:val="27"/>
          <w:szCs w:val="27"/>
          <w:lang w:val="uk-UA"/>
        </w:rPr>
      </w:pPr>
      <w:r w:rsidRPr="000B1271">
        <w:rPr>
          <w:rFonts w:ascii="Times New Roman" w:hAnsi="Times New Roman"/>
          <w:sz w:val="27"/>
          <w:szCs w:val="27"/>
          <w:lang w:val="uk-UA"/>
        </w:rPr>
        <w:t>№ 2042-12/VIIІ від 26.11.2021 року</w:t>
      </w:r>
    </w:p>
    <w:p w:rsidR="006655C5" w:rsidRPr="000B1271" w:rsidRDefault="006655C5" w:rsidP="00501888">
      <w:pPr>
        <w:spacing w:after="0" w:line="240" w:lineRule="auto"/>
        <w:rPr>
          <w:rFonts w:ascii="Times New Roman" w:hAnsi="Times New Roman"/>
          <w:sz w:val="27"/>
          <w:szCs w:val="27"/>
          <w:lang w:val="uk-UA"/>
        </w:rPr>
      </w:pPr>
    </w:p>
    <w:p w:rsidR="006655C5" w:rsidRPr="000B1271" w:rsidRDefault="006655C5" w:rsidP="00501888">
      <w:pPr>
        <w:spacing w:after="0" w:line="240" w:lineRule="auto"/>
        <w:jc w:val="center"/>
        <w:rPr>
          <w:rFonts w:ascii="Times New Roman" w:hAnsi="Times New Roman"/>
          <w:sz w:val="27"/>
          <w:szCs w:val="27"/>
          <w:lang w:val="uk-UA"/>
        </w:rPr>
      </w:pPr>
      <w:r w:rsidRPr="000B1271">
        <w:rPr>
          <w:rFonts w:ascii="Times New Roman" w:hAnsi="Times New Roman"/>
          <w:sz w:val="27"/>
          <w:szCs w:val="27"/>
          <w:lang w:val="uk-UA"/>
        </w:rPr>
        <w:t>СПИСОК</w:t>
      </w:r>
    </w:p>
    <w:p w:rsidR="006655C5" w:rsidRPr="000B1271" w:rsidRDefault="006655C5" w:rsidP="00501888">
      <w:pPr>
        <w:spacing w:after="0" w:line="240" w:lineRule="auto"/>
        <w:jc w:val="center"/>
        <w:rPr>
          <w:rFonts w:ascii="Times New Roman" w:hAnsi="Times New Roman"/>
          <w:sz w:val="27"/>
          <w:szCs w:val="27"/>
          <w:lang w:val="uk-UA"/>
        </w:rPr>
      </w:pPr>
      <w:r w:rsidRPr="000B1271">
        <w:rPr>
          <w:rFonts w:ascii="Times New Roman" w:hAnsi="Times New Roman"/>
          <w:sz w:val="27"/>
          <w:szCs w:val="27"/>
          <w:lang w:val="uk-UA"/>
        </w:rPr>
        <w:t>представників Магдалинівської селищної ради делегованих</w:t>
      </w:r>
    </w:p>
    <w:p w:rsidR="006655C5" w:rsidRPr="000B1271" w:rsidRDefault="006655C5" w:rsidP="00501888">
      <w:pPr>
        <w:suppressAutoHyphens/>
        <w:spacing w:after="0" w:line="240" w:lineRule="auto"/>
        <w:jc w:val="center"/>
        <w:rPr>
          <w:rFonts w:ascii="Times New Roman" w:hAnsi="Times New Roman"/>
          <w:sz w:val="27"/>
          <w:szCs w:val="27"/>
          <w:lang w:val="uk-UA" w:eastAsia="zh-CN"/>
        </w:rPr>
      </w:pPr>
      <w:r w:rsidRPr="000B1271">
        <w:rPr>
          <w:rFonts w:ascii="Times New Roman" w:hAnsi="Times New Roman"/>
          <w:sz w:val="27"/>
          <w:szCs w:val="27"/>
          <w:lang w:val="uk-UA"/>
        </w:rPr>
        <w:t>до складу комісії з прийняття майна</w:t>
      </w:r>
      <w:r w:rsidRPr="000B1271">
        <w:rPr>
          <w:rFonts w:ascii="Times New Roman" w:hAnsi="Times New Roman"/>
          <w:sz w:val="27"/>
          <w:szCs w:val="27"/>
          <w:lang w:val="uk-UA" w:eastAsia="zh-CN"/>
        </w:rPr>
        <w:t xml:space="preserve"> </w:t>
      </w:r>
      <w:r w:rsidRPr="000B1271">
        <w:rPr>
          <w:rFonts w:ascii="Times New Roman" w:hAnsi="Times New Roman"/>
          <w:sz w:val="27"/>
          <w:szCs w:val="27"/>
          <w:lang w:val="uk-UA"/>
        </w:rPr>
        <w:t>з балансу сектору освіти, сім’ї, молоді та спорту Магдалинівської районної державної адміністрації</w:t>
      </w:r>
      <w:r w:rsidRPr="000B1271">
        <w:rPr>
          <w:rFonts w:ascii="Times New Roman" w:hAnsi="Times New Roman"/>
          <w:sz w:val="27"/>
          <w:szCs w:val="27"/>
          <w:lang w:val="uk-UA" w:eastAsia="zh-CN"/>
        </w:rPr>
        <w:t xml:space="preserve"> в комунальну власність Магдалинівської селищної ради</w:t>
      </w:r>
    </w:p>
    <w:p w:rsidR="006655C5" w:rsidRPr="000B1271" w:rsidRDefault="006655C5" w:rsidP="00501888">
      <w:pPr>
        <w:spacing w:after="0" w:line="240" w:lineRule="auto"/>
        <w:jc w:val="center"/>
        <w:rPr>
          <w:rFonts w:ascii="Times New Roman" w:hAnsi="Times New Roman"/>
          <w:sz w:val="27"/>
          <w:szCs w:val="27"/>
          <w:lang w:val="uk-UA"/>
        </w:rPr>
      </w:pPr>
    </w:p>
    <w:p w:rsidR="006655C5" w:rsidRPr="000B1271" w:rsidRDefault="006655C5" w:rsidP="00501888">
      <w:pPr>
        <w:spacing w:after="0" w:line="240" w:lineRule="auto"/>
        <w:jc w:val="center"/>
        <w:rPr>
          <w:rFonts w:ascii="Times New Roman" w:hAnsi="Times New Roman"/>
          <w:sz w:val="27"/>
          <w:szCs w:val="27"/>
          <w:lang w:val="uk-UA"/>
        </w:rPr>
      </w:pPr>
    </w:p>
    <w:p w:rsidR="006655C5" w:rsidRPr="000B1271" w:rsidRDefault="006655C5" w:rsidP="00501888">
      <w:pPr>
        <w:pStyle w:val="a5"/>
        <w:spacing w:after="0" w:line="240" w:lineRule="auto"/>
        <w:ind w:left="0"/>
        <w:jc w:val="both"/>
        <w:rPr>
          <w:rFonts w:ascii="Times New Roman" w:hAnsi="Times New Roman"/>
          <w:sz w:val="27"/>
          <w:szCs w:val="27"/>
          <w:lang w:val="uk-UA"/>
        </w:rPr>
      </w:pPr>
      <w:r w:rsidRPr="000B1271">
        <w:rPr>
          <w:rFonts w:ascii="Times New Roman" w:hAnsi="Times New Roman"/>
          <w:sz w:val="27"/>
          <w:szCs w:val="27"/>
          <w:lang w:val="uk-UA"/>
        </w:rPr>
        <w:t>Голова комісії:</w:t>
      </w:r>
    </w:p>
    <w:p w:rsidR="006655C5" w:rsidRPr="000B1271" w:rsidRDefault="006655C5" w:rsidP="00501888">
      <w:pPr>
        <w:pStyle w:val="a5"/>
        <w:spacing w:after="0" w:line="240" w:lineRule="auto"/>
        <w:ind w:left="0"/>
        <w:jc w:val="both"/>
        <w:rPr>
          <w:rFonts w:ascii="Times New Roman" w:hAnsi="Times New Roman"/>
          <w:sz w:val="27"/>
          <w:szCs w:val="27"/>
          <w:lang w:val="uk-UA"/>
        </w:rPr>
      </w:pPr>
    </w:p>
    <w:p w:rsidR="006655C5" w:rsidRPr="000B1271" w:rsidRDefault="006655C5" w:rsidP="00501888">
      <w:pPr>
        <w:pStyle w:val="a5"/>
        <w:numPr>
          <w:ilvl w:val="0"/>
          <w:numId w:val="4"/>
        </w:numPr>
        <w:spacing w:after="0" w:line="240" w:lineRule="auto"/>
        <w:jc w:val="both"/>
        <w:rPr>
          <w:rFonts w:ascii="Times New Roman" w:hAnsi="Times New Roman"/>
          <w:sz w:val="27"/>
          <w:szCs w:val="27"/>
          <w:lang w:val="uk-UA"/>
        </w:rPr>
      </w:pPr>
      <w:r w:rsidRPr="000B1271">
        <w:rPr>
          <w:rFonts w:ascii="Times New Roman" w:hAnsi="Times New Roman"/>
          <w:sz w:val="27"/>
          <w:szCs w:val="27"/>
          <w:lang w:val="uk-UA"/>
        </w:rPr>
        <w:t>Найко Володимир Володимирович – заступник Магдалинівського селищного голови з питань діяльності виконавчих органів ради;</w:t>
      </w:r>
    </w:p>
    <w:p w:rsidR="006655C5" w:rsidRPr="000B1271" w:rsidRDefault="006655C5" w:rsidP="00501888">
      <w:pPr>
        <w:pStyle w:val="a5"/>
        <w:spacing w:after="0" w:line="240" w:lineRule="auto"/>
        <w:ind w:left="0"/>
        <w:jc w:val="both"/>
        <w:rPr>
          <w:rFonts w:ascii="Times New Roman" w:hAnsi="Times New Roman"/>
          <w:sz w:val="27"/>
          <w:szCs w:val="27"/>
          <w:lang w:val="uk-UA"/>
        </w:rPr>
      </w:pPr>
    </w:p>
    <w:p w:rsidR="006655C5" w:rsidRPr="000B1271" w:rsidRDefault="006655C5" w:rsidP="00501888">
      <w:pPr>
        <w:pStyle w:val="a5"/>
        <w:spacing w:after="0" w:line="240" w:lineRule="auto"/>
        <w:ind w:left="0"/>
        <w:jc w:val="both"/>
        <w:rPr>
          <w:rFonts w:ascii="Times New Roman" w:hAnsi="Times New Roman"/>
          <w:sz w:val="27"/>
          <w:szCs w:val="27"/>
          <w:lang w:val="uk-UA"/>
        </w:rPr>
      </w:pPr>
      <w:r w:rsidRPr="000B1271">
        <w:rPr>
          <w:rFonts w:ascii="Times New Roman" w:hAnsi="Times New Roman"/>
          <w:sz w:val="27"/>
          <w:szCs w:val="27"/>
          <w:lang w:val="uk-UA"/>
        </w:rPr>
        <w:t>Члени комісії:</w:t>
      </w:r>
    </w:p>
    <w:p w:rsidR="006655C5" w:rsidRPr="000B1271" w:rsidRDefault="006655C5" w:rsidP="00501888">
      <w:pPr>
        <w:pStyle w:val="a5"/>
        <w:numPr>
          <w:ilvl w:val="0"/>
          <w:numId w:val="4"/>
        </w:numPr>
        <w:spacing w:after="0" w:line="240" w:lineRule="auto"/>
        <w:jc w:val="both"/>
        <w:rPr>
          <w:rFonts w:ascii="Times New Roman" w:hAnsi="Times New Roman"/>
          <w:sz w:val="27"/>
          <w:szCs w:val="27"/>
          <w:lang w:val="uk-UA"/>
        </w:rPr>
      </w:pPr>
      <w:r w:rsidRPr="000B1271">
        <w:rPr>
          <w:rFonts w:ascii="Times New Roman" w:hAnsi="Times New Roman"/>
          <w:sz w:val="27"/>
          <w:szCs w:val="27"/>
          <w:lang w:val="uk-UA"/>
        </w:rPr>
        <w:t>Халатур Віталій Віталійович – головний спеціаліст-юрисконсульт Магдалинівської селищної ради;</w:t>
      </w:r>
    </w:p>
    <w:p w:rsidR="006655C5" w:rsidRPr="000B1271" w:rsidRDefault="006655C5" w:rsidP="00501888">
      <w:pPr>
        <w:pStyle w:val="a5"/>
        <w:numPr>
          <w:ilvl w:val="0"/>
          <w:numId w:val="4"/>
        </w:numPr>
        <w:spacing w:after="0" w:line="240" w:lineRule="auto"/>
        <w:jc w:val="both"/>
        <w:rPr>
          <w:rFonts w:ascii="Times New Roman" w:hAnsi="Times New Roman"/>
          <w:sz w:val="27"/>
          <w:szCs w:val="27"/>
          <w:lang w:val="uk-UA"/>
        </w:rPr>
      </w:pPr>
      <w:r w:rsidRPr="000B1271">
        <w:rPr>
          <w:rFonts w:ascii="Times New Roman" w:hAnsi="Times New Roman"/>
          <w:sz w:val="27"/>
          <w:szCs w:val="27"/>
          <w:lang w:val="uk-UA"/>
        </w:rPr>
        <w:t>Баранник Наталя Анатоліївна – начальник фінансово-господарського відділу Магдалинівської селищної ради, головний бухгалтер;</w:t>
      </w:r>
    </w:p>
    <w:p w:rsidR="006655C5" w:rsidRPr="000B1271" w:rsidRDefault="006655C5" w:rsidP="00501888">
      <w:pPr>
        <w:pStyle w:val="a5"/>
        <w:numPr>
          <w:ilvl w:val="0"/>
          <w:numId w:val="4"/>
        </w:numPr>
        <w:spacing w:after="0" w:line="240" w:lineRule="auto"/>
        <w:jc w:val="both"/>
        <w:rPr>
          <w:rFonts w:ascii="Times New Roman" w:hAnsi="Times New Roman"/>
          <w:sz w:val="27"/>
          <w:szCs w:val="27"/>
          <w:lang w:val="uk-UA"/>
        </w:rPr>
      </w:pPr>
      <w:r w:rsidRPr="000B1271">
        <w:rPr>
          <w:rFonts w:ascii="Times New Roman" w:hAnsi="Times New Roman"/>
          <w:sz w:val="27"/>
          <w:szCs w:val="27"/>
          <w:lang w:val="uk-UA"/>
        </w:rPr>
        <w:t xml:space="preserve">Кацай Олександр Іванович – начальник відділу житлово-комунального господарства та комунальної власності Магдалинівської селищної ради.                                                      </w:t>
      </w:r>
    </w:p>
    <w:p w:rsidR="006655C5" w:rsidRPr="000B1271" w:rsidRDefault="006655C5" w:rsidP="00501888">
      <w:pPr>
        <w:spacing w:after="0" w:line="240" w:lineRule="auto"/>
        <w:rPr>
          <w:rFonts w:ascii="Times New Roman" w:hAnsi="Times New Roman"/>
          <w:sz w:val="27"/>
          <w:szCs w:val="27"/>
          <w:lang w:val="uk-UA"/>
        </w:rPr>
      </w:pPr>
    </w:p>
    <w:p w:rsidR="006655C5" w:rsidRPr="000B1271" w:rsidRDefault="006655C5" w:rsidP="00501888">
      <w:pPr>
        <w:spacing w:after="0" w:line="240" w:lineRule="auto"/>
        <w:rPr>
          <w:rFonts w:ascii="Times New Roman" w:hAnsi="Times New Roman"/>
          <w:sz w:val="27"/>
          <w:szCs w:val="27"/>
          <w:lang w:val="uk-UA"/>
        </w:rPr>
      </w:pPr>
    </w:p>
    <w:p w:rsidR="006655C5" w:rsidRPr="000B1271" w:rsidRDefault="006655C5" w:rsidP="000B1271">
      <w:pPr>
        <w:spacing w:after="0" w:line="240" w:lineRule="auto"/>
        <w:rPr>
          <w:rFonts w:ascii="Times New Roman" w:hAnsi="Times New Roman"/>
          <w:sz w:val="27"/>
          <w:szCs w:val="27"/>
          <w:lang w:val="uk-UA"/>
        </w:rPr>
      </w:pPr>
      <w:r w:rsidRPr="000B1271">
        <w:rPr>
          <w:rFonts w:ascii="Times New Roman" w:hAnsi="Times New Roman"/>
          <w:sz w:val="27"/>
          <w:szCs w:val="27"/>
          <w:lang w:val="uk-UA"/>
        </w:rPr>
        <w:t>Секретар селищної ради                                                             Ігор ЧЕРНЕНКО</w:t>
      </w:r>
      <w:bookmarkStart w:id="0" w:name="_GoBack"/>
      <w:bookmarkEnd w:id="0"/>
    </w:p>
    <w:sectPr w:rsidR="006655C5" w:rsidRPr="000B1271" w:rsidSect="00501888">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F2F81"/>
    <w:multiLevelType w:val="multilevel"/>
    <w:tmpl w:val="39A49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FA515E2"/>
    <w:multiLevelType w:val="hybridMultilevel"/>
    <w:tmpl w:val="2E4EDB88"/>
    <w:lvl w:ilvl="0" w:tplc="7AD26BD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9D1FC4"/>
    <w:multiLevelType w:val="hybridMultilevel"/>
    <w:tmpl w:val="BDDC1E3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startOverride w:val="3"/>
    </w:lvlOverride>
  </w:num>
  <w:num w:numId="2">
    <w:abstractNumId w:val="0"/>
    <w:lvlOverride w:ilvl="0">
      <w:startOverride w:val="4"/>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000B"/>
    <w:rsid w:val="00001751"/>
    <w:rsid w:val="0002000B"/>
    <w:rsid w:val="000334A0"/>
    <w:rsid w:val="00035CF0"/>
    <w:rsid w:val="00050C37"/>
    <w:rsid w:val="00052D18"/>
    <w:rsid w:val="0005576A"/>
    <w:rsid w:val="000855A5"/>
    <w:rsid w:val="000B1271"/>
    <w:rsid w:val="000D48CF"/>
    <w:rsid w:val="00101D36"/>
    <w:rsid w:val="0013404D"/>
    <w:rsid w:val="00151122"/>
    <w:rsid w:val="001759E4"/>
    <w:rsid w:val="00175AF0"/>
    <w:rsid w:val="00184D01"/>
    <w:rsid w:val="00185BCD"/>
    <w:rsid w:val="001E3355"/>
    <w:rsid w:val="00252579"/>
    <w:rsid w:val="002A0CA6"/>
    <w:rsid w:val="002A511E"/>
    <w:rsid w:val="00316E97"/>
    <w:rsid w:val="00374A30"/>
    <w:rsid w:val="003B54FB"/>
    <w:rsid w:val="003E65C5"/>
    <w:rsid w:val="004203C9"/>
    <w:rsid w:val="00426A06"/>
    <w:rsid w:val="00434CC9"/>
    <w:rsid w:val="004478BA"/>
    <w:rsid w:val="00455D04"/>
    <w:rsid w:val="00456BE3"/>
    <w:rsid w:val="0046346D"/>
    <w:rsid w:val="004A7DBA"/>
    <w:rsid w:val="004C00F4"/>
    <w:rsid w:val="004D3AB3"/>
    <w:rsid w:val="004D6068"/>
    <w:rsid w:val="00501888"/>
    <w:rsid w:val="00510617"/>
    <w:rsid w:val="0055290E"/>
    <w:rsid w:val="005848AF"/>
    <w:rsid w:val="005D045C"/>
    <w:rsid w:val="00604B05"/>
    <w:rsid w:val="006273D5"/>
    <w:rsid w:val="006655C5"/>
    <w:rsid w:val="006A53E5"/>
    <w:rsid w:val="006C0014"/>
    <w:rsid w:val="006D3B3F"/>
    <w:rsid w:val="00711338"/>
    <w:rsid w:val="00737526"/>
    <w:rsid w:val="0074629D"/>
    <w:rsid w:val="00757397"/>
    <w:rsid w:val="007903E3"/>
    <w:rsid w:val="00790718"/>
    <w:rsid w:val="00790F78"/>
    <w:rsid w:val="007D2AA0"/>
    <w:rsid w:val="007D3137"/>
    <w:rsid w:val="007D66B5"/>
    <w:rsid w:val="007E09CD"/>
    <w:rsid w:val="00867948"/>
    <w:rsid w:val="0089234B"/>
    <w:rsid w:val="008C2204"/>
    <w:rsid w:val="008E0CF8"/>
    <w:rsid w:val="008F62FC"/>
    <w:rsid w:val="0091475E"/>
    <w:rsid w:val="00950798"/>
    <w:rsid w:val="009512DD"/>
    <w:rsid w:val="00952A96"/>
    <w:rsid w:val="00960C21"/>
    <w:rsid w:val="00A3216B"/>
    <w:rsid w:val="00A41113"/>
    <w:rsid w:val="00A77597"/>
    <w:rsid w:val="00A80B6C"/>
    <w:rsid w:val="00AF345A"/>
    <w:rsid w:val="00B01D1A"/>
    <w:rsid w:val="00B16B40"/>
    <w:rsid w:val="00B20225"/>
    <w:rsid w:val="00BA6C69"/>
    <w:rsid w:val="00BE7FAA"/>
    <w:rsid w:val="00C02327"/>
    <w:rsid w:val="00C246F1"/>
    <w:rsid w:val="00C4085C"/>
    <w:rsid w:val="00C47B80"/>
    <w:rsid w:val="00CB7DC6"/>
    <w:rsid w:val="00CD6DC3"/>
    <w:rsid w:val="00CE1DF5"/>
    <w:rsid w:val="00D33453"/>
    <w:rsid w:val="00D542C4"/>
    <w:rsid w:val="00D71CB0"/>
    <w:rsid w:val="00D75748"/>
    <w:rsid w:val="00DA049D"/>
    <w:rsid w:val="00DE3BCB"/>
    <w:rsid w:val="00E157B3"/>
    <w:rsid w:val="00E74FFE"/>
    <w:rsid w:val="00EA10AF"/>
    <w:rsid w:val="00EA5907"/>
    <w:rsid w:val="00F07850"/>
    <w:rsid w:val="00F20011"/>
    <w:rsid w:val="00F57567"/>
    <w:rsid w:val="00F72E77"/>
    <w:rsid w:val="00FC6BD8"/>
    <w:rsid w:val="00FC763A"/>
    <w:rsid w:val="00FC7B5C"/>
    <w:rsid w:val="00FD0BE3"/>
    <w:rsid w:val="00FF7E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B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D313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D3137"/>
    <w:rPr>
      <w:rFonts w:ascii="Tahoma" w:hAnsi="Tahoma"/>
      <w:sz w:val="16"/>
    </w:rPr>
  </w:style>
  <w:style w:type="paragraph" w:styleId="a5">
    <w:name w:val="List Paragraph"/>
    <w:basedOn w:val="a"/>
    <w:uiPriority w:val="99"/>
    <w:qFormat/>
    <w:rsid w:val="0089234B"/>
    <w:pPr>
      <w:ind w:left="720"/>
      <w:contextualSpacing/>
    </w:pPr>
  </w:style>
  <w:style w:type="table" w:styleId="a6">
    <w:name w:val="Table Grid"/>
    <w:basedOn w:val="a1"/>
    <w:uiPriority w:val="99"/>
    <w:locked/>
    <w:rsid w:val="0005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gkelc">
    <w:name w:val="hgkelc"/>
    <w:uiPriority w:val="99"/>
    <w:rsid w:val="00101D3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24751">
      <w:marLeft w:val="0"/>
      <w:marRight w:val="0"/>
      <w:marTop w:val="0"/>
      <w:marBottom w:val="0"/>
      <w:divBdr>
        <w:top w:val="none" w:sz="0" w:space="0" w:color="auto"/>
        <w:left w:val="none" w:sz="0" w:space="0" w:color="auto"/>
        <w:bottom w:val="none" w:sz="0" w:space="0" w:color="auto"/>
        <w:right w:val="none" w:sz="0" w:space="0" w:color="auto"/>
      </w:divBdr>
    </w:div>
    <w:div w:id="85424752">
      <w:marLeft w:val="0"/>
      <w:marRight w:val="0"/>
      <w:marTop w:val="0"/>
      <w:marBottom w:val="0"/>
      <w:divBdr>
        <w:top w:val="none" w:sz="0" w:space="0" w:color="auto"/>
        <w:left w:val="none" w:sz="0" w:space="0" w:color="auto"/>
        <w:bottom w:val="none" w:sz="0" w:space="0" w:color="auto"/>
        <w:right w:val="none" w:sz="0" w:space="0" w:color="auto"/>
      </w:divBdr>
    </w:div>
    <w:div w:id="85424753">
      <w:marLeft w:val="0"/>
      <w:marRight w:val="0"/>
      <w:marTop w:val="0"/>
      <w:marBottom w:val="0"/>
      <w:divBdr>
        <w:top w:val="none" w:sz="0" w:space="0" w:color="auto"/>
        <w:left w:val="none" w:sz="0" w:space="0" w:color="auto"/>
        <w:bottom w:val="none" w:sz="0" w:space="0" w:color="auto"/>
        <w:right w:val="none" w:sz="0" w:space="0" w:color="auto"/>
      </w:divBdr>
    </w:div>
    <w:div w:id="85424754">
      <w:marLeft w:val="0"/>
      <w:marRight w:val="0"/>
      <w:marTop w:val="0"/>
      <w:marBottom w:val="0"/>
      <w:divBdr>
        <w:top w:val="none" w:sz="0" w:space="0" w:color="auto"/>
        <w:left w:val="none" w:sz="0" w:space="0" w:color="auto"/>
        <w:bottom w:val="none" w:sz="0" w:space="0" w:color="auto"/>
        <w:right w:val="none" w:sz="0" w:space="0" w:color="auto"/>
      </w:divBdr>
    </w:div>
    <w:div w:id="85424755">
      <w:marLeft w:val="0"/>
      <w:marRight w:val="0"/>
      <w:marTop w:val="0"/>
      <w:marBottom w:val="0"/>
      <w:divBdr>
        <w:top w:val="none" w:sz="0" w:space="0" w:color="auto"/>
        <w:left w:val="none" w:sz="0" w:space="0" w:color="auto"/>
        <w:bottom w:val="none" w:sz="0" w:space="0" w:color="auto"/>
        <w:right w:val="none" w:sz="0" w:space="0" w:color="auto"/>
      </w:divBdr>
    </w:div>
    <w:div w:id="85424764">
      <w:marLeft w:val="0"/>
      <w:marRight w:val="0"/>
      <w:marTop w:val="0"/>
      <w:marBottom w:val="0"/>
      <w:divBdr>
        <w:top w:val="none" w:sz="0" w:space="0" w:color="auto"/>
        <w:left w:val="none" w:sz="0" w:space="0" w:color="auto"/>
        <w:bottom w:val="none" w:sz="0" w:space="0" w:color="auto"/>
        <w:right w:val="none" w:sz="0" w:space="0" w:color="auto"/>
      </w:divBdr>
      <w:divsChild>
        <w:div w:id="85424756">
          <w:marLeft w:val="0"/>
          <w:marRight w:val="0"/>
          <w:marTop w:val="0"/>
          <w:marBottom w:val="0"/>
          <w:divBdr>
            <w:top w:val="none" w:sz="0" w:space="0" w:color="auto"/>
            <w:left w:val="none" w:sz="0" w:space="0" w:color="auto"/>
            <w:bottom w:val="none" w:sz="0" w:space="0" w:color="auto"/>
            <w:right w:val="none" w:sz="0" w:space="0" w:color="auto"/>
          </w:divBdr>
          <w:divsChild>
            <w:div w:id="85424757">
              <w:marLeft w:val="0"/>
              <w:marRight w:val="0"/>
              <w:marTop w:val="0"/>
              <w:marBottom w:val="0"/>
              <w:divBdr>
                <w:top w:val="none" w:sz="0" w:space="0" w:color="auto"/>
                <w:left w:val="none" w:sz="0" w:space="0" w:color="auto"/>
                <w:bottom w:val="none" w:sz="0" w:space="0" w:color="auto"/>
                <w:right w:val="none" w:sz="0" w:space="0" w:color="auto"/>
              </w:divBdr>
            </w:div>
            <w:div w:id="85424765">
              <w:marLeft w:val="0"/>
              <w:marRight w:val="0"/>
              <w:marTop w:val="0"/>
              <w:marBottom w:val="0"/>
              <w:divBdr>
                <w:top w:val="none" w:sz="0" w:space="0" w:color="auto"/>
                <w:left w:val="none" w:sz="0" w:space="0" w:color="auto"/>
                <w:bottom w:val="none" w:sz="0" w:space="0" w:color="auto"/>
                <w:right w:val="none" w:sz="0" w:space="0" w:color="auto"/>
              </w:divBdr>
            </w:div>
          </w:divsChild>
        </w:div>
        <w:div w:id="85424758">
          <w:marLeft w:val="0"/>
          <w:marRight w:val="0"/>
          <w:marTop w:val="0"/>
          <w:marBottom w:val="0"/>
          <w:divBdr>
            <w:top w:val="none" w:sz="0" w:space="0" w:color="auto"/>
            <w:left w:val="none" w:sz="0" w:space="0" w:color="auto"/>
            <w:bottom w:val="none" w:sz="0" w:space="0" w:color="auto"/>
            <w:right w:val="none" w:sz="0" w:space="0" w:color="auto"/>
          </w:divBdr>
          <w:divsChild>
            <w:div w:id="85424767">
              <w:marLeft w:val="0"/>
              <w:marRight w:val="0"/>
              <w:marTop w:val="0"/>
              <w:marBottom w:val="0"/>
              <w:divBdr>
                <w:top w:val="none" w:sz="0" w:space="0" w:color="auto"/>
                <w:left w:val="none" w:sz="0" w:space="0" w:color="auto"/>
                <w:bottom w:val="none" w:sz="0" w:space="0" w:color="auto"/>
                <w:right w:val="none" w:sz="0" w:space="0" w:color="auto"/>
              </w:divBdr>
            </w:div>
          </w:divsChild>
        </w:div>
        <w:div w:id="85424759">
          <w:marLeft w:val="0"/>
          <w:marRight w:val="0"/>
          <w:marTop w:val="0"/>
          <w:marBottom w:val="0"/>
          <w:divBdr>
            <w:top w:val="none" w:sz="0" w:space="0" w:color="auto"/>
            <w:left w:val="none" w:sz="0" w:space="0" w:color="auto"/>
            <w:bottom w:val="none" w:sz="0" w:space="0" w:color="auto"/>
            <w:right w:val="none" w:sz="0" w:space="0" w:color="auto"/>
          </w:divBdr>
        </w:div>
        <w:div w:id="85424761">
          <w:marLeft w:val="0"/>
          <w:marRight w:val="0"/>
          <w:marTop w:val="0"/>
          <w:marBottom w:val="0"/>
          <w:divBdr>
            <w:top w:val="none" w:sz="0" w:space="0" w:color="auto"/>
            <w:left w:val="none" w:sz="0" w:space="0" w:color="auto"/>
            <w:bottom w:val="none" w:sz="0" w:space="0" w:color="auto"/>
            <w:right w:val="none" w:sz="0" w:space="0" w:color="auto"/>
          </w:divBdr>
          <w:divsChild>
            <w:div w:id="85424763">
              <w:marLeft w:val="0"/>
              <w:marRight w:val="0"/>
              <w:marTop w:val="0"/>
              <w:marBottom w:val="0"/>
              <w:divBdr>
                <w:top w:val="none" w:sz="0" w:space="0" w:color="auto"/>
                <w:left w:val="none" w:sz="0" w:space="0" w:color="auto"/>
                <w:bottom w:val="none" w:sz="0" w:space="0" w:color="auto"/>
                <w:right w:val="none" w:sz="0" w:space="0" w:color="auto"/>
              </w:divBdr>
            </w:div>
            <w:div w:id="85424770">
              <w:marLeft w:val="0"/>
              <w:marRight w:val="0"/>
              <w:marTop w:val="0"/>
              <w:marBottom w:val="0"/>
              <w:divBdr>
                <w:top w:val="none" w:sz="0" w:space="0" w:color="auto"/>
                <w:left w:val="none" w:sz="0" w:space="0" w:color="auto"/>
                <w:bottom w:val="none" w:sz="0" w:space="0" w:color="auto"/>
                <w:right w:val="none" w:sz="0" w:space="0" w:color="auto"/>
              </w:divBdr>
            </w:div>
          </w:divsChild>
        </w:div>
        <w:div w:id="85424762">
          <w:marLeft w:val="0"/>
          <w:marRight w:val="0"/>
          <w:marTop w:val="0"/>
          <w:marBottom w:val="0"/>
          <w:divBdr>
            <w:top w:val="none" w:sz="0" w:space="0" w:color="auto"/>
            <w:left w:val="none" w:sz="0" w:space="0" w:color="auto"/>
            <w:bottom w:val="none" w:sz="0" w:space="0" w:color="auto"/>
            <w:right w:val="none" w:sz="0" w:space="0" w:color="auto"/>
          </w:divBdr>
          <w:divsChild>
            <w:div w:id="85424760">
              <w:marLeft w:val="0"/>
              <w:marRight w:val="0"/>
              <w:marTop w:val="0"/>
              <w:marBottom w:val="0"/>
              <w:divBdr>
                <w:top w:val="none" w:sz="0" w:space="0" w:color="auto"/>
                <w:left w:val="none" w:sz="0" w:space="0" w:color="auto"/>
                <w:bottom w:val="none" w:sz="0" w:space="0" w:color="auto"/>
                <w:right w:val="none" w:sz="0" w:space="0" w:color="auto"/>
              </w:divBdr>
            </w:div>
          </w:divsChild>
        </w:div>
        <w:div w:id="85424769">
          <w:marLeft w:val="0"/>
          <w:marRight w:val="0"/>
          <w:marTop w:val="0"/>
          <w:marBottom w:val="0"/>
          <w:divBdr>
            <w:top w:val="none" w:sz="0" w:space="0" w:color="auto"/>
            <w:left w:val="none" w:sz="0" w:space="0" w:color="auto"/>
            <w:bottom w:val="none" w:sz="0" w:space="0" w:color="auto"/>
            <w:right w:val="none" w:sz="0" w:space="0" w:color="auto"/>
          </w:divBdr>
        </w:div>
      </w:divsChild>
    </w:div>
    <w:div w:id="85424766">
      <w:marLeft w:val="0"/>
      <w:marRight w:val="0"/>
      <w:marTop w:val="0"/>
      <w:marBottom w:val="0"/>
      <w:divBdr>
        <w:top w:val="none" w:sz="0" w:space="0" w:color="auto"/>
        <w:left w:val="none" w:sz="0" w:space="0" w:color="auto"/>
        <w:bottom w:val="none" w:sz="0" w:space="0" w:color="auto"/>
        <w:right w:val="none" w:sz="0" w:space="0" w:color="auto"/>
      </w:divBdr>
    </w:div>
    <w:div w:id="85424768">
      <w:marLeft w:val="0"/>
      <w:marRight w:val="0"/>
      <w:marTop w:val="0"/>
      <w:marBottom w:val="0"/>
      <w:divBdr>
        <w:top w:val="none" w:sz="0" w:space="0" w:color="auto"/>
        <w:left w:val="none" w:sz="0" w:space="0" w:color="auto"/>
        <w:bottom w:val="none" w:sz="0" w:space="0" w:color="auto"/>
        <w:right w:val="none" w:sz="0" w:space="0" w:color="auto"/>
      </w:divBdr>
    </w:div>
    <w:div w:id="854247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481</Words>
  <Characters>2747</Characters>
  <Application>Microsoft Office Word</Application>
  <DocSecurity>0</DocSecurity>
  <Lines>22</Lines>
  <Paragraphs>6</Paragraphs>
  <ScaleCrop>false</ScaleCrop>
  <Company>SPecialiST RePack</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 Windows</dc:creator>
  <cp:keywords/>
  <dc:description/>
  <cp:lastModifiedBy>PK1</cp:lastModifiedBy>
  <cp:revision>3</cp:revision>
  <cp:lastPrinted>2020-12-11T06:33:00Z</cp:lastPrinted>
  <dcterms:created xsi:type="dcterms:W3CDTF">2021-12-02T09:14:00Z</dcterms:created>
  <dcterms:modified xsi:type="dcterms:W3CDTF">2021-12-03T13:01:00Z</dcterms:modified>
</cp:coreProperties>
</file>